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48C24" w14:textId="2C83D03F" w:rsidR="004A355E" w:rsidRDefault="004A355E" w:rsidP="004A355E">
      <w:pPr>
        <w:jc w:val="center"/>
        <w:rPr>
          <w:rFonts w:ascii="Arial" w:hAnsi="Arial" w:cs="Arial"/>
          <w:b/>
          <w:bCs/>
        </w:rPr>
      </w:pPr>
      <w:r w:rsidRPr="004A355E">
        <w:rPr>
          <w:rFonts w:ascii="Arial" w:hAnsi="Arial" w:cs="Arial"/>
          <w:b/>
          <w:bCs/>
        </w:rPr>
        <w:t>CANCUNENSES SE UNEN PARA VIVIR LAS TRADICIONES MEXICANAS</w:t>
      </w:r>
    </w:p>
    <w:p w14:paraId="35AD9ED9" w14:textId="77777777" w:rsidR="004A355E" w:rsidRPr="004A355E" w:rsidRDefault="004A355E" w:rsidP="004A355E">
      <w:pPr>
        <w:jc w:val="center"/>
        <w:rPr>
          <w:rFonts w:ascii="Arial" w:hAnsi="Arial" w:cs="Arial"/>
          <w:b/>
          <w:bCs/>
        </w:rPr>
      </w:pPr>
    </w:p>
    <w:p w14:paraId="169E11CE" w14:textId="0AF6DA88" w:rsidR="004A355E" w:rsidRPr="004A355E" w:rsidRDefault="001D7C9E" w:rsidP="004A355E">
      <w:pPr>
        <w:jc w:val="both"/>
        <w:rPr>
          <w:rFonts w:ascii="Arial" w:hAnsi="Arial" w:cs="Arial"/>
        </w:rPr>
      </w:pPr>
      <w:r w:rsidRPr="001D7C9E">
        <w:rPr>
          <w:rFonts w:ascii="Arial" w:hAnsi="Arial" w:cs="Arial"/>
          <w:b/>
          <w:bCs/>
        </w:rPr>
        <w:t>Cancún, Q. R., a 3</w:t>
      </w:r>
      <w:r w:rsidR="004A355E">
        <w:rPr>
          <w:rFonts w:ascii="Arial" w:hAnsi="Arial" w:cs="Arial"/>
          <w:b/>
          <w:bCs/>
        </w:rPr>
        <w:t>1</w:t>
      </w:r>
      <w:r w:rsidRPr="001D7C9E">
        <w:rPr>
          <w:rFonts w:ascii="Arial" w:hAnsi="Arial" w:cs="Arial"/>
          <w:b/>
          <w:bCs/>
        </w:rPr>
        <w:t xml:space="preserve"> de octubre de 2024.-</w:t>
      </w:r>
      <w:r w:rsidRPr="001D7C9E">
        <w:rPr>
          <w:rFonts w:ascii="Arial" w:hAnsi="Arial" w:cs="Arial"/>
        </w:rPr>
        <w:t xml:space="preserve"> </w:t>
      </w:r>
      <w:r w:rsidR="004A355E" w:rsidRPr="004A355E">
        <w:rPr>
          <w:rFonts w:ascii="Arial" w:hAnsi="Arial" w:cs="Arial"/>
        </w:rPr>
        <w:t xml:space="preserve">Como parte del fortalecimiento de la cultura y las tradiciones mexicanas entre la comunidad cancunense, la </w:t>
      </w:r>
      <w:proofErr w:type="gramStart"/>
      <w:r w:rsidR="004A355E" w:rsidRPr="004A355E">
        <w:rPr>
          <w:rFonts w:ascii="Arial" w:hAnsi="Arial" w:cs="Arial"/>
        </w:rPr>
        <w:t>Presidenta</w:t>
      </w:r>
      <w:proofErr w:type="gramEnd"/>
      <w:r w:rsidR="004A355E" w:rsidRPr="004A355E">
        <w:rPr>
          <w:rFonts w:ascii="Arial" w:hAnsi="Arial" w:cs="Arial"/>
        </w:rPr>
        <w:t xml:space="preserve"> Municipal, Ana Paty Peralta, acudió la noche de este miércoles al Festival </w:t>
      </w:r>
      <w:proofErr w:type="spellStart"/>
      <w:r w:rsidR="004A355E" w:rsidRPr="004A355E">
        <w:rPr>
          <w:rFonts w:ascii="Arial" w:hAnsi="Arial" w:cs="Arial"/>
        </w:rPr>
        <w:t>Janal</w:t>
      </w:r>
      <w:proofErr w:type="spellEnd"/>
      <w:r w:rsidR="004A355E" w:rsidRPr="004A355E">
        <w:rPr>
          <w:rFonts w:ascii="Arial" w:hAnsi="Arial" w:cs="Arial"/>
        </w:rPr>
        <w:t xml:space="preserve"> </w:t>
      </w:r>
      <w:proofErr w:type="spellStart"/>
      <w:r w:rsidR="004A355E" w:rsidRPr="004A355E">
        <w:rPr>
          <w:rFonts w:ascii="Arial" w:hAnsi="Arial" w:cs="Arial"/>
        </w:rPr>
        <w:t>Pixan</w:t>
      </w:r>
      <w:proofErr w:type="spellEnd"/>
      <w:r w:rsidR="004A355E" w:rsidRPr="004A355E">
        <w:rPr>
          <w:rFonts w:ascii="Arial" w:hAnsi="Arial" w:cs="Arial"/>
        </w:rPr>
        <w:t xml:space="preserve"> Donceles, en la Supermanzana 64, donde junto a decenas de familias convivieron y disfrutaron de diversas actividades de integración social.</w:t>
      </w:r>
    </w:p>
    <w:p w14:paraId="491DC84E" w14:textId="77777777" w:rsidR="004A355E" w:rsidRPr="004A355E" w:rsidRDefault="004A355E" w:rsidP="004A355E">
      <w:pPr>
        <w:jc w:val="both"/>
        <w:rPr>
          <w:rFonts w:ascii="Arial" w:hAnsi="Arial" w:cs="Arial"/>
        </w:rPr>
      </w:pPr>
    </w:p>
    <w:p w14:paraId="169A2238" w14:textId="77777777" w:rsidR="004A355E" w:rsidRPr="004A355E" w:rsidRDefault="004A355E" w:rsidP="004A355E">
      <w:pPr>
        <w:jc w:val="both"/>
        <w:rPr>
          <w:rFonts w:ascii="Arial" w:hAnsi="Arial" w:cs="Arial"/>
        </w:rPr>
      </w:pPr>
      <w:r w:rsidRPr="004A355E">
        <w:rPr>
          <w:rFonts w:ascii="Arial" w:hAnsi="Arial" w:cs="Arial"/>
        </w:rPr>
        <w:t xml:space="preserve">En su llegada a la colonia Donceles 28, la Primera Autoridad Municipal, quien portaba una playera alusiva al evento y una corona de flores de cempasúchil, fue recibida por las vecinas y vecinos de la zona, quienes emocionados presentaron la elaboración de sus altares de muertos, explicando en qué consiste cada escalón, la comida, las fotografías enmarcadas de sus seres queridos fallecidos, las flores, las velas encendidas, el camino blanco y demás características que distinguen a esta celebración.  </w:t>
      </w:r>
    </w:p>
    <w:p w14:paraId="321F7591" w14:textId="77777777" w:rsidR="004A355E" w:rsidRPr="004A355E" w:rsidRDefault="004A355E" w:rsidP="004A355E">
      <w:pPr>
        <w:jc w:val="both"/>
        <w:rPr>
          <w:rFonts w:ascii="Arial" w:hAnsi="Arial" w:cs="Arial"/>
        </w:rPr>
      </w:pPr>
    </w:p>
    <w:p w14:paraId="7BEE107E" w14:textId="77777777" w:rsidR="004A355E" w:rsidRPr="004A355E" w:rsidRDefault="004A355E" w:rsidP="004A355E">
      <w:pPr>
        <w:jc w:val="both"/>
        <w:rPr>
          <w:rFonts w:ascii="Arial" w:hAnsi="Arial" w:cs="Arial"/>
        </w:rPr>
      </w:pPr>
      <w:r w:rsidRPr="004A355E">
        <w:rPr>
          <w:rFonts w:ascii="Arial" w:hAnsi="Arial" w:cs="Arial"/>
        </w:rPr>
        <w:t>Para fortalecer las relaciones entre la ciudadanía y los servidores públicos, juntos recorrieron los puestos, compartiendo comida típica de la tradición del Dia de Muertos como: tamales, pibipollos, chocolate caliente, arroz con leche, agua de avena y demás gastronomía clásica de la Península de Yucatán.</w:t>
      </w:r>
    </w:p>
    <w:p w14:paraId="76FBA349" w14:textId="77777777" w:rsidR="004A355E" w:rsidRPr="004A355E" w:rsidRDefault="004A355E" w:rsidP="004A355E">
      <w:pPr>
        <w:jc w:val="both"/>
        <w:rPr>
          <w:rFonts w:ascii="Arial" w:hAnsi="Arial" w:cs="Arial"/>
        </w:rPr>
      </w:pPr>
    </w:p>
    <w:p w14:paraId="2EB42EEB" w14:textId="77777777" w:rsidR="004A355E" w:rsidRPr="004A355E" w:rsidRDefault="004A355E" w:rsidP="004A355E">
      <w:pPr>
        <w:jc w:val="both"/>
        <w:rPr>
          <w:rFonts w:ascii="Arial" w:hAnsi="Arial" w:cs="Arial"/>
        </w:rPr>
      </w:pPr>
      <w:r w:rsidRPr="004A355E">
        <w:rPr>
          <w:rFonts w:ascii="Arial" w:hAnsi="Arial" w:cs="Arial"/>
        </w:rPr>
        <w:t>Con la participación de niñas y niños, se llevó a cabo un concurso de catrines y catrinas, donde los protagonistas y sus familias usaron su creatividad para realizar sus disfraces, así, con el modelaje de todos los concursantes, fueron las vecinas y vecinos quienes a través de aplausos decidieron los tres primeros lugares, aunque todos fueron acreedores de premios por sumarse a la convivencia y esparcimiento sano de la comunidad.</w:t>
      </w:r>
    </w:p>
    <w:p w14:paraId="5178A98A" w14:textId="77777777" w:rsidR="004A355E" w:rsidRPr="004A355E" w:rsidRDefault="004A355E" w:rsidP="004A355E">
      <w:pPr>
        <w:jc w:val="both"/>
        <w:rPr>
          <w:rFonts w:ascii="Arial" w:hAnsi="Arial" w:cs="Arial"/>
        </w:rPr>
      </w:pPr>
    </w:p>
    <w:p w14:paraId="1D0CE781" w14:textId="77777777" w:rsidR="004A355E" w:rsidRPr="004A355E" w:rsidRDefault="004A355E" w:rsidP="004A355E">
      <w:pPr>
        <w:jc w:val="both"/>
        <w:rPr>
          <w:rFonts w:ascii="Arial" w:hAnsi="Arial" w:cs="Arial"/>
        </w:rPr>
      </w:pPr>
      <w:r w:rsidRPr="004A355E">
        <w:rPr>
          <w:rFonts w:ascii="Arial" w:hAnsi="Arial" w:cs="Arial"/>
        </w:rPr>
        <w:t xml:space="preserve">Además, la </w:t>
      </w:r>
      <w:proofErr w:type="gramStart"/>
      <w:r w:rsidRPr="004A355E">
        <w:rPr>
          <w:rFonts w:ascii="Arial" w:hAnsi="Arial" w:cs="Arial"/>
        </w:rPr>
        <w:t>Alcaldesa</w:t>
      </w:r>
      <w:proofErr w:type="gramEnd"/>
      <w:r w:rsidRPr="004A355E">
        <w:rPr>
          <w:rFonts w:ascii="Arial" w:hAnsi="Arial" w:cs="Arial"/>
        </w:rPr>
        <w:t xml:space="preserve"> reconoció y agradeció a las y los vecinos de la Donceles 28 por ser una colonia unida, dispuesta a conservar y compartir las tradiciones que nos unen como mexicanos, por lo que los distinguió como una Supermanzana ejemplo en la ciudad. “Vamos a seguir fortaleciendo y conservando estas tradiciones”, dijo.</w:t>
      </w:r>
    </w:p>
    <w:p w14:paraId="131A0793" w14:textId="77777777" w:rsidR="004A355E" w:rsidRPr="004A355E" w:rsidRDefault="004A355E" w:rsidP="004A355E">
      <w:pPr>
        <w:jc w:val="both"/>
        <w:rPr>
          <w:rFonts w:ascii="Arial" w:hAnsi="Arial" w:cs="Arial"/>
        </w:rPr>
      </w:pPr>
    </w:p>
    <w:p w14:paraId="467FD9E2" w14:textId="77820A1F" w:rsidR="001D7C9E" w:rsidRPr="001D7C9E" w:rsidRDefault="004A355E" w:rsidP="004A355E">
      <w:pPr>
        <w:jc w:val="both"/>
        <w:rPr>
          <w:rFonts w:ascii="Arial" w:hAnsi="Arial" w:cs="Arial"/>
        </w:rPr>
      </w:pPr>
      <w:r w:rsidRPr="004A355E">
        <w:rPr>
          <w:rFonts w:ascii="Arial" w:hAnsi="Arial" w:cs="Arial"/>
        </w:rPr>
        <w:t xml:space="preserve">A este evento cultural asistieron los titulares de Distrito Cancún, Carlos Del Castillo Álvarez; del Instituto de Cultura y las Artes, Carlos López Jiménez; de Registro Civil, Eduardo </w:t>
      </w:r>
      <w:proofErr w:type="spellStart"/>
      <w:r>
        <w:rPr>
          <w:rFonts w:ascii="Arial" w:hAnsi="Arial" w:cs="Arial"/>
        </w:rPr>
        <w:t>K</w:t>
      </w:r>
      <w:r w:rsidRPr="004A355E">
        <w:rPr>
          <w:rFonts w:ascii="Arial" w:hAnsi="Arial" w:cs="Arial"/>
        </w:rPr>
        <w:t>uyoc</w:t>
      </w:r>
      <w:proofErr w:type="spellEnd"/>
      <w:r w:rsidRPr="004A355E">
        <w:rPr>
          <w:rFonts w:ascii="Arial" w:hAnsi="Arial" w:cs="Arial"/>
        </w:rPr>
        <w:t xml:space="preserve"> Rodríguez; de Comercio</w:t>
      </w:r>
      <w:r>
        <w:rPr>
          <w:rFonts w:ascii="Arial" w:hAnsi="Arial" w:cs="Arial"/>
        </w:rPr>
        <w:t xml:space="preserve"> y Servicios</w:t>
      </w:r>
      <w:r w:rsidRPr="004A355E">
        <w:rPr>
          <w:rFonts w:ascii="Arial" w:hAnsi="Arial" w:cs="Arial"/>
        </w:rPr>
        <w:t xml:space="preserve"> en la Vía Pública, Jesús Alberto Ayuso Magaña; así como los regidores, Marcos Basilio Saldívar y Landy Guadalupe Canché Pantoja,</w:t>
      </w:r>
    </w:p>
    <w:p w14:paraId="31D697F5" w14:textId="77777777" w:rsidR="001D7C9E" w:rsidRPr="001D7C9E" w:rsidRDefault="001D7C9E" w:rsidP="001D7C9E">
      <w:pPr>
        <w:jc w:val="both"/>
        <w:rPr>
          <w:rFonts w:ascii="Arial" w:hAnsi="Arial" w:cs="Arial"/>
        </w:rPr>
      </w:pPr>
    </w:p>
    <w:p w14:paraId="77B927D7" w14:textId="793628E0" w:rsidR="00FE7BCF" w:rsidRPr="001D7C9E" w:rsidRDefault="001D7C9E" w:rsidP="001D7C9E">
      <w:pPr>
        <w:jc w:val="center"/>
        <w:rPr>
          <w:rFonts w:ascii="Arial" w:hAnsi="Arial" w:cs="Arial"/>
        </w:rPr>
      </w:pPr>
      <w:r w:rsidRPr="001D7C9E">
        <w:rPr>
          <w:rFonts w:ascii="Arial" w:hAnsi="Arial" w:cs="Arial"/>
        </w:rPr>
        <w:t>****</w:t>
      </w:r>
      <w:r>
        <w:rPr>
          <w:rFonts w:ascii="Arial" w:hAnsi="Arial" w:cs="Arial"/>
        </w:rPr>
        <w:t>********</w:t>
      </w:r>
    </w:p>
    <w:sectPr w:rsidR="00FE7BCF" w:rsidRPr="001D7C9E"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D4062" w14:textId="77777777" w:rsidR="007F1EC6" w:rsidRDefault="007F1EC6" w:rsidP="0092028B">
      <w:r>
        <w:separator/>
      </w:r>
    </w:p>
  </w:endnote>
  <w:endnote w:type="continuationSeparator" w:id="0">
    <w:p w14:paraId="01A3CE01" w14:textId="77777777" w:rsidR="007F1EC6" w:rsidRDefault="007F1EC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8EA2F" w14:textId="77777777" w:rsidR="007F1EC6" w:rsidRDefault="007F1EC6" w:rsidP="0092028B">
      <w:r>
        <w:separator/>
      </w:r>
    </w:p>
  </w:footnote>
  <w:footnote w:type="continuationSeparator" w:id="0">
    <w:p w14:paraId="501FF979" w14:textId="77777777" w:rsidR="007F1EC6" w:rsidRDefault="007F1EC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AA8B01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D7C9E">
                            <w:rPr>
                              <w:rFonts w:cstheme="minorHAnsi"/>
                              <w:b/>
                              <w:bCs/>
                              <w:lang w:val="es-ES"/>
                            </w:rPr>
                            <w:t>1</w:t>
                          </w:r>
                          <w:r w:rsidR="004A355E">
                            <w:rPr>
                              <w:rFonts w:cstheme="minorHAnsi"/>
                              <w:b/>
                              <w:bCs/>
                              <w:lang w:val="es-ES"/>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AA8B01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D7C9E">
                      <w:rPr>
                        <w:rFonts w:cstheme="minorHAnsi"/>
                        <w:b/>
                        <w:bCs/>
                        <w:lang w:val="es-ES"/>
                      </w:rPr>
                      <w:t>1</w:t>
                    </w:r>
                    <w:r w:rsidR="004A355E">
                      <w:rPr>
                        <w:rFonts w:cstheme="minorHAnsi"/>
                        <w:b/>
                        <w:bCs/>
                        <w:lang w:val="es-ES"/>
                      </w:rPr>
                      <w:t>10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E6685F"/>
    <w:multiLevelType w:val="hybridMultilevel"/>
    <w:tmpl w:val="8D68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8"/>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0"/>
  </w:num>
  <w:num w:numId="8" w16cid:durableId="1458714387">
    <w:abstractNumId w:val="7"/>
  </w:num>
  <w:num w:numId="9" w16cid:durableId="812523015">
    <w:abstractNumId w:val="6"/>
  </w:num>
  <w:num w:numId="10" w16cid:durableId="1335645042">
    <w:abstractNumId w:val="15"/>
  </w:num>
  <w:num w:numId="11" w16cid:durableId="634992595">
    <w:abstractNumId w:val="10"/>
  </w:num>
  <w:num w:numId="12" w16cid:durableId="1755202202">
    <w:abstractNumId w:val="16"/>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7"/>
  </w:num>
  <w:num w:numId="18" w16cid:durableId="469715409">
    <w:abstractNumId w:val="2"/>
  </w:num>
  <w:num w:numId="19" w16cid:durableId="1769495619">
    <w:abstractNumId w:val="19"/>
  </w:num>
  <w:num w:numId="20" w16cid:durableId="954218425">
    <w:abstractNumId w:val="14"/>
  </w:num>
  <w:num w:numId="21" w16cid:durableId="16429275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51F8"/>
    <w:rsid w:val="00131F2A"/>
    <w:rsid w:val="0014199E"/>
    <w:rsid w:val="001526F9"/>
    <w:rsid w:val="001D1340"/>
    <w:rsid w:val="001D7C9E"/>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355E"/>
    <w:rsid w:val="004A519D"/>
    <w:rsid w:val="004D6C77"/>
    <w:rsid w:val="00500033"/>
    <w:rsid w:val="00500F50"/>
    <w:rsid w:val="00507347"/>
    <w:rsid w:val="00512C37"/>
    <w:rsid w:val="00521F84"/>
    <w:rsid w:val="005577C6"/>
    <w:rsid w:val="00562395"/>
    <w:rsid w:val="00571915"/>
    <w:rsid w:val="005A7793"/>
    <w:rsid w:val="005B47AE"/>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1EC6"/>
    <w:rsid w:val="007F3DEC"/>
    <w:rsid w:val="00822E90"/>
    <w:rsid w:val="00835CA4"/>
    <w:rsid w:val="00865C42"/>
    <w:rsid w:val="008725D3"/>
    <w:rsid w:val="00873C0C"/>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367</Words>
  <Characters>2022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2024-10-30T20:06:00Z</dcterms:created>
  <dcterms:modified xsi:type="dcterms:W3CDTF">2024-10-31T13:46:00Z</dcterms:modified>
</cp:coreProperties>
</file>